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B4" w:rsidRPr="00F6764D" w:rsidRDefault="00CB66B4" w:rsidP="00CB66B4">
      <w:pPr>
        <w:spacing w:before="120" w:line="280" w:lineRule="exact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F6764D">
        <w:rPr>
          <w:rFonts w:ascii="Sakkal Majalla" w:hAnsi="Sakkal Majalla" w:cs="Sakkal Majalla"/>
          <w:b/>
          <w:bCs/>
          <w:sz w:val="36"/>
          <w:szCs w:val="36"/>
          <w:rtl/>
        </w:rPr>
        <w:t>مذكرة موضوع (إعادة قيد طالب دراسات عليا)</w:t>
      </w:r>
    </w:p>
    <w:p w:rsidR="00CB66B4" w:rsidRDefault="00CB66B4" w:rsidP="00CB66B4">
      <w:pPr>
        <w:rPr>
          <w:rFonts w:ascii="Sakkal Majalla" w:hAnsi="Sakkal Majalla" w:cs="Sakkal Majalla"/>
          <w:rtl/>
        </w:rPr>
      </w:pPr>
    </w:p>
    <w:p w:rsidR="00CB66B4" w:rsidRPr="00F6764D" w:rsidRDefault="00CB66B4" w:rsidP="00CB66B4">
      <w:pPr>
        <w:rPr>
          <w:rFonts w:ascii="Sakkal Majalla" w:hAnsi="Sakkal Majalla" w:cs="Sakkal Majalla"/>
          <w:sz w:val="6"/>
          <w:szCs w:val="6"/>
          <w:rtl/>
        </w:rPr>
      </w:pPr>
    </w:p>
    <w:p w:rsidR="00CB66B4" w:rsidRPr="00F6764D" w:rsidRDefault="00CB66B4" w:rsidP="00CB66B4">
      <w:pPr>
        <w:ind w:firstLine="715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F6764D">
        <w:rPr>
          <w:rFonts w:ascii="Sakkal Majalla" w:hAnsi="Sakkal Majalla" w:cs="Sakkal Majalla"/>
          <w:b/>
          <w:bCs/>
          <w:sz w:val="28"/>
          <w:szCs w:val="28"/>
          <w:rtl/>
        </w:rPr>
        <w:t>إلى :</w:t>
      </w:r>
      <w:proofErr w:type="gramEnd"/>
      <w:r w:rsidRPr="00F6764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عميد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البحث</w:t>
      </w:r>
      <w:r w:rsidRPr="00F6764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الدراسات العليا.</w:t>
      </w:r>
    </w:p>
    <w:p w:rsidR="00CB66B4" w:rsidRPr="00F6764D" w:rsidRDefault="00CB66B4" w:rsidP="00CB66B4">
      <w:pPr>
        <w:ind w:firstLine="715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F6764D">
        <w:rPr>
          <w:rFonts w:ascii="Sakkal Majalla" w:hAnsi="Sakkal Majalla" w:cs="Sakkal Majalla"/>
          <w:b/>
          <w:bCs/>
          <w:sz w:val="28"/>
          <w:szCs w:val="28"/>
          <w:rtl/>
        </w:rPr>
        <w:t>من :</w:t>
      </w:r>
      <w:proofErr w:type="gramEnd"/>
      <w:r w:rsidRPr="00F6764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عميد كلية                                        الموضوع : إعادة قيد طالب الدراسات العليا الموضح بيناته أدناه.</w:t>
      </w:r>
    </w:p>
    <w:p w:rsidR="00CB66B4" w:rsidRPr="00F6764D" w:rsidRDefault="00CB66B4" w:rsidP="00CB66B4">
      <w:pPr>
        <w:ind w:firstLine="715"/>
        <w:rPr>
          <w:rFonts w:ascii="Sakkal Majalla" w:hAnsi="Sakkal Majalla" w:cs="Sakkal Majalla"/>
          <w:sz w:val="26"/>
          <w:szCs w:val="26"/>
          <w:rtl/>
        </w:rPr>
      </w:pPr>
      <w:r w:rsidRPr="00F6764D">
        <w:rPr>
          <w:rFonts w:ascii="Sakkal Majalla" w:hAnsi="Sakkal Majalla" w:cs="Sakkal Majalla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6B4" w:rsidRPr="00F6764D" w:rsidRDefault="00CB66B4" w:rsidP="00CB66B4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720"/>
        <w:gridCol w:w="120"/>
        <w:gridCol w:w="303"/>
        <w:gridCol w:w="57"/>
        <w:gridCol w:w="9"/>
        <w:gridCol w:w="471"/>
        <w:gridCol w:w="360"/>
        <w:gridCol w:w="120"/>
        <w:gridCol w:w="120"/>
        <w:gridCol w:w="303"/>
        <w:gridCol w:w="377"/>
        <w:gridCol w:w="595"/>
        <w:gridCol w:w="685"/>
        <w:gridCol w:w="23"/>
        <w:gridCol w:w="177"/>
        <w:gridCol w:w="663"/>
        <w:gridCol w:w="417"/>
        <w:gridCol w:w="63"/>
        <w:gridCol w:w="1137"/>
        <w:gridCol w:w="120"/>
        <w:gridCol w:w="240"/>
        <w:gridCol w:w="840"/>
        <w:gridCol w:w="903"/>
        <w:gridCol w:w="958"/>
      </w:tblGrid>
      <w:tr w:rsidR="00CB66B4" w:rsidRPr="00F6764D" w:rsidTr="00A87E8C">
        <w:trPr>
          <w:trHeight w:val="468"/>
          <w:jc w:val="center"/>
        </w:trPr>
        <w:tc>
          <w:tcPr>
            <w:tcW w:w="180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الطالب/الطالبة</w:t>
            </w:r>
          </w:p>
        </w:tc>
        <w:tc>
          <w:tcPr>
            <w:tcW w:w="4377" w:type="dxa"/>
            <w:gridSpan w:val="1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98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CB66B4" w:rsidRPr="00F6764D" w:rsidRDefault="00CB66B4" w:rsidP="00A87E8C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البيانات الأساسية</w:t>
            </w:r>
          </w:p>
        </w:tc>
      </w:tr>
      <w:tr w:rsidR="00CB66B4" w:rsidRPr="00F6764D" w:rsidTr="00A87E8C">
        <w:trPr>
          <w:trHeight w:val="469"/>
          <w:jc w:val="center"/>
        </w:trPr>
        <w:tc>
          <w:tcPr>
            <w:tcW w:w="137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4"/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القسم</w:t>
            </w:r>
          </w:p>
        </w:tc>
        <w:tc>
          <w:tcPr>
            <w:tcW w:w="3720" w:type="dxa"/>
            <w:gridSpan w:val="7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8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469"/>
          <w:jc w:val="center"/>
        </w:trPr>
        <w:tc>
          <w:tcPr>
            <w:tcW w:w="137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الدرجة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CB66B4" w:rsidRPr="00F6764D" w:rsidRDefault="00CB66B4" w:rsidP="00A87E8C">
            <w:pPr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6310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ماجستير      </w:t>
            </w:r>
            <w:r w:rsidRPr="00F6764D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20134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دكتوراه</w:t>
            </w:r>
          </w:p>
        </w:tc>
        <w:tc>
          <w:tcPr>
            <w:tcW w:w="1548" w:type="dxa"/>
            <w:gridSpan w:val="4"/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3720" w:type="dxa"/>
            <w:gridSpan w:val="7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17597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بالمشروع البحثي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3058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بالرسالة</w:t>
            </w:r>
          </w:p>
        </w:tc>
        <w:tc>
          <w:tcPr>
            <w:tcW w:w="958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469"/>
          <w:jc w:val="center"/>
        </w:trPr>
        <w:tc>
          <w:tcPr>
            <w:tcW w:w="65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المعدل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20" w:type="dxa"/>
            <w:gridSpan w:val="14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عدد الوحدات الدراسية التي اجتازها الطالب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0" w:type="dxa"/>
            <w:gridSpan w:val="5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عدد الوحدات الدراسية المتبقية</w:t>
            </w:r>
          </w:p>
        </w:tc>
        <w:tc>
          <w:tcPr>
            <w:tcW w:w="9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jc w:val="center"/>
        </w:trPr>
        <w:tc>
          <w:tcPr>
            <w:tcW w:w="10438" w:type="dxa"/>
            <w:gridSpan w:val="2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spacing w:line="360" w:lineRule="auto"/>
              <w:ind w:left="113" w:right="113"/>
              <w:jc w:val="center"/>
              <w:rPr>
                <w:rFonts w:ascii="Sakkal Majalla" w:hAnsi="Sakkal Majalla" w:cs="Sakkal Majalla"/>
                <w:sz w:val="4"/>
                <w:szCs w:val="4"/>
                <w:rtl/>
              </w:rPr>
            </w:pPr>
          </w:p>
        </w:tc>
      </w:tr>
      <w:tr w:rsidR="00CB66B4" w:rsidRPr="00F6764D" w:rsidTr="00A87E8C">
        <w:trPr>
          <w:trHeight w:val="435"/>
          <w:jc w:val="center"/>
        </w:trPr>
        <w:tc>
          <w:tcPr>
            <w:tcW w:w="2697" w:type="dxa"/>
            <w:gridSpan w:val="8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فصل الالتحاق بالبرنامج</w:t>
            </w:r>
          </w:p>
        </w:tc>
        <w:tc>
          <w:tcPr>
            <w:tcW w:w="3063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الفصل الدراسي </w:t>
            </w:r>
            <w:r w:rsidRPr="00F6764D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</w:t>
            </w:r>
          </w:p>
        </w:tc>
        <w:tc>
          <w:tcPr>
            <w:tcW w:w="3720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السنة         14/          14هـ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CB66B4" w:rsidRPr="00F6764D" w:rsidRDefault="00CB66B4" w:rsidP="00A87E8C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الحالة الدراسية</w:t>
            </w:r>
          </w:p>
        </w:tc>
      </w:tr>
      <w:tr w:rsidR="00CB66B4" w:rsidRPr="00F6764D" w:rsidTr="00A87E8C">
        <w:trPr>
          <w:trHeight w:val="435"/>
          <w:jc w:val="center"/>
        </w:trPr>
        <w:tc>
          <w:tcPr>
            <w:tcW w:w="2697" w:type="dxa"/>
            <w:gridSpan w:val="8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فصل الانتهاء من المقررات المنهجية</w:t>
            </w: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الفصل الدراسي </w:t>
            </w:r>
            <w:r w:rsidRPr="00F6764D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</w:t>
            </w:r>
          </w:p>
        </w:tc>
        <w:tc>
          <w:tcPr>
            <w:tcW w:w="3720" w:type="dxa"/>
            <w:gridSpan w:val="7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السنة         14/          14هـ</w:t>
            </w:r>
          </w:p>
        </w:tc>
        <w:tc>
          <w:tcPr>
            <w:tcW w:w="958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436"/>
          <w:jc w:val="center"/>
        </w:trPr>
        <w:tc>
          <w:tcPr>
            <w:tcW w:w="2697" w:type="dxa"/>
            <w:gridSpan w:val="8"/>
            <w:tcBorders>
              <w:left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فصل نهاية المدة النظامية</w:t>
            </w:r>
          </w:p>
        </w:tc>
        <w:tc>
          <w:tcPr>
            <w:tcW w:w="3063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الفصل الدراسي </w:t>
            </w:r>
            <w:r w:rsidRPr="00F6764D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</w:t>
            </w:r>
          </w:p>
        </w:tc>
        <w:tc>
          <w:tcPr>
            <w:tcW w:w="372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السنة         14/          14هـ</w:t>
            </w: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jc w:val="center"/>
        </w:trPr>
        <w:tc>
          <w:tcPr>
            <w:tcW w:w="10438" w:type="dxa"/>
            <w:gridSpan w:val="2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spacing w:line="360" w:lineRule="auto"/>
              <w:ind w:left="113" w:right="113"/>
              <w:jc w:val="center"/>
              <w:rPr>
                <w:rFonts w:ascii="Sakkal Majalla" w:hAnsi="Sakkal Majalla" w:cs="Sakkal Majalla"/>
                <w:sz w:val="4"/>
                <w:szCs w:val="4"/>
                <w:rtl/>
              </w:rPr>
            </w:pPr>
          </w:p>
        </w:tc>
      </w:tr>
      <w:tr w:rsidR="00CB66B4" w:rsidRPr="00F6764D" w:rsidTr="00A87E8C">
        <w:trPr>
          <w:trHeight w:val="435"/>
          <w:jc w:val="center"/>
        </w:trPr>
        <w:tc>
          <w:tcPr>
            <w:tcW w:w="3240" w:type="dxa"/>
            <w:gridSpan w:val="11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تم تحديد موضوع الرسالة وتعيين مشرف</w:t>
            </w:r>
          </w:p>
        </w:tc>
        <w:tc>
          <w:tcPr>
            <w:tcW w:w="6240" w:type="dxa"/>
            <w:gridSpan w:val="1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3570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نعم   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2418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CB66B4" w:rsidRPr="00F6764D" w:rsidRDefault="00CB66B4" w:rsidP="00A87E8C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الإشراف</w:t>
            </w:r>
          </w:p>
        </w:tc>
      </w:tr>
      <w:tr w:rsidR="00CB66B4" w:rsidRPr="00F6764D" w:rsidTr="00A87E8C">
        <w:trPr>
          <w:trHeight w:val="435"/>
          <w:jc w:val="center"/>
        </w:trPr>
        <w:tc>
          <w:tcPr>
            <w:tcW w:w="1866" w:type="dxa"/>
            <w:gridSpan w:val="6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المشرف الرئيسي</w:t>
            </w:r>
          </w:p>
        </w:tc>
        <w:tc>
          <w:tcPr>
            <w:tcW w:w="3054" w:type="dxa"/>
            <w:gridSpan w:val="9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0" w:type="dxa"/>
            <w:gridSpan w:val="4"/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المشرف المشارك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8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435"/>
          <w:jc w:val="center"/>
        </w:trPr>
        <w:tc>
          <w:tcPr>
            <w:tcW w:w="1866" w:type="dxa"/>
            <w:gridSpan w:val="6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7614" w:type="dxa"/>
            <w:gridSpan w:val="18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8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436"/>
          <w:jc w:val="center"/>
        </w:trPr>
        <w:tc>
          <w:tcPr>
            <w:tcW w:w="2817" w:type="dxa"/>
            <w:gridSpan w:val="9"/>
            <w:tcBorders>
              <w:left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نسبة ما أنجزه الطالب من الرسالة</w:t>
            </w:r>
          </w:p>
        </w:tc>
        <w:tc>
          <w:tcPr>
            <w:tcW w:w="6663" w:type="dxa"/>
            <w:gridSpan w:val="1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15107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لا شيء         </w:t>
            </w:r>
            <w:r w:rsidRPr="00F6764D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11923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25%  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2423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50%  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209539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75%   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18766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100%</w:t>
            </w: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jc w:val="center"/>
        </w:trPr>
        <w:tc>
          <w:tcPr>
            <w:tcW w:w="10438" w:type="dxa"/>
            <w:gridSpan w:val="2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spacing w:line="360" w:lineRule="auto"/>
              <w:jc w:val="center"/>
              <w:rPr>
                <w:rFonts w:ascii="Sakkal Majalla" w:hAnsi="Sakkal Majalla" w:cs="Sakkal Majalla"/>
                <w:sz w:val="4"/>
                <w:szCs w:val="4"/>
                <w:rtl/>
              </w:rPr>
            </w:pPr>
          </w:p>
        </w:tc>
      </w:tr>
      <w:tr w:rsidR="00CB66B4" w:rsidRPr="00F6764D" w:rsidTr="00A87E8C">
        <w:trPr>
          <w:trHeight w:val="519"/>
          <w:jc w:val="center"/>
        </w:trPr>
        <w:tc>
          <w:tcPr>
            <w:tcW w:w="2697" w:type="dxa"/>
            <w:gridSpan w:val="8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التأجيلات/الحذف</w:t>
            </w:r>
          </w:p>
        </w:tc>
        <w:tc>
          <w:tcPr>
            <w:tcW w:w="6783" w:type="dxa"/>
            <w:gridSpan w:val="1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5242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            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13780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2            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14638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3            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3045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CB66B4" w:rsidRPr="00F6764D" w:rsidRDefault="00CB66B4" w:rsidP="00A87E8C">
            <w:pPr>
              <w:spacing w:line="220" w:lineRule="exact"/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التأجيلات و</w:t>
            </w:r>
          </w:p>
          <w:p w:rsidR="00CB66B4" w:rsidRPr="00F6764D" w:rsidRDefault="00CB66B4" w:rsidP="00A87E8C">
            <w:pPr>
              <w:spacing w:line="220" w:lineRule="exact"/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الفرص الإضافية</w:t>
            </w:r>
          </w:p>
        </w:tc>
      </w:tr>
      <w:tr w:rsidR="00CB66B4" w:rsidRPr="00F6764D" w:rsidTr="00A87E8C">
        <w:trPr>
          <w:trHeight w:val="585"/>
          <w:jc w:val="center"/>
        </w:trPr>
        <w:tc>
          <w:tcPr>
            <w:tcW w:w="3240" w:type="dxa"/>
            <w:gridSpan w:val="11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الفرصة الإضافية لتجاوز المدة النظامية</w:t>
            </w:r>
          </w:p>
        </w:tc>
        <w:tc>
          <w:tcPr>
            <w:tcW w:w="1857" w:type="dxa"/>
            <w:gridSpan w:val="5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1412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137481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640" w:type="dxa"/>
            <w:gridSpan w:val="6"/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الفرصة الإضافية لتحسين المعدل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1828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         </w:t>
            </w:r>
            <w:sdt>
              <w:sdtPr>
                <w:rPr>
                  <w:rFonts w:ascii="Sakkal Majalla" w:hAnsi="Sakkal Majalla" w:cs="Sakkal Majalla"/>
                  <w:sz w:val="18"/>
                  <w:szCs w:val="18"/>
                  <w:rtl/>
                </w:rPr>
                <w:id w:val="-20737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958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77"/>
          <w:jc w:val="center"/>
        </w:trPr>
        <w:tc>
          <w:tcPr>
            <w:tcW w:w="10438" w:type="dxa"/>
            <w:gridSpan w:val="2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spacing w:line="40" w:lineRule="exact"/>
              <w:jc w:val="center"/>
              <w:rPr>
                <w:rFonts w:ascii="Sakkal Majalla" w:hAnsi="Sakkal Majalla" w:cs="Sakkal Majalla"/>
                <w:sz w:val="78"/>
                <w:szCs w:val="78"/>
                <w:rtl/>
              </w:rPr>
            </w:pPr>
          </w:p>
        </w:tc>
      </w:tr>
      <w:tr w:rsidR="00CB66B4" w:rsidRPr="00F6764D" w:rsidTr="00A87E8C">
        <w:trPr>
          <w:trHeight w:val="552"/>
          <w:jc w:val="center"/>
        </w:trPr>
        <w:tc>
          <w:tcPr>
            <w:tcW w:w="2937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رقم قرار مجلس عمادة الدراسات العليا</w:t>
            </w:r>
          </w:p>
        </w:tc>
        <w:tc>
          <w:tcPr>
            <w:tcW w:w="3240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القرار</w:t>
            </w:r>
          </w:p>
        </w:tc>
        <w:tc>
          <w:tcPr>
            <w:tcW w:w="210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/     /     14هـ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CB66B4" w:rsidRPr="00F6764D" w:rsidRDefault="00CB66B4" w:rsidP="00A87E8C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طي القيد</w:t>
            </w:r>
          </w:p>
        </w:tc>
      </w:tr>
      <w:tr w:rsidR="00CB66B4" w:rsidRPr="00F6764D" w:rsidTr="00A87E8C">
        <w:trPr>
          <w:trHeight w:val="553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أسباب طي القيد</w:t>
            </w:r>
          </w:p>
        </w:tc>
        <w:tc>
          <w:tcPr>
            <w:tcW w:w="7983" w:type="dxa"/>
            <w:gridSpan w:val="2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82"/>
          <w:jc w:val="center"/>
        </w:trPr>
        <w:tc>
          <w:tcPr>
            <w:tcW w:w="10438" w:type="dxa"/>
            <w:gridSpan w:val="2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spacing w:line="360" w:lineRule="auto"/>
              <w:ind w:left="113" w:right="113"/>
              <w:jc w:val="center"/>
              <w:rPr>
                <w:rFonts w:ascii="Sakkal Majalla" w:hAnsi="Sakkal Majalla" w:cs="Sakkal Majalla"/>
                <w:sz w:val="4"/>
                <w:szCs w:val="4"/>
                <w:rtl/>
              </w:rPr>
            </w:pPr>
          </w:p>
        </w:tc>
      </w:tr>
      <w:tr w:rsidR="00CB66B4" w:rsidRPr="00F6764D" w:rsidTr="00A87E8C">
        <w:trPr>
          <w:trHeight w:val="559"/>
          <w:jc w:val="center"/>
        </w:trPr>
        <w:tc>
          <w:tcPr>
            <w:tcW w:w="2337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رقم قرار مجلس القسم العلمي</w:t>
            </w:r>
          </w:p>
        </w:tc>
        <w:tc>
          <w:tcPr>
            <w:tcW w:w="1280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رقم الجلسة</w:t>
            </w:r>
          </w:p>
        </w:tc>
        <w:tc>
          <w:tcPr>
            <w:tcW w:w="1280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القرار</w:t>
            </w:r>
          </w:p>
        </w:tc>
        <w:tc>
          <w:tcPr>
            <w:tcW w:w="210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/     /     14هـ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CB66B4" w:rsidRPr="00F6764D" w:rsidRDefault="00CB66B4" w:rsidP="00A87E8C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إعادة القيد</w:t>
            </w:r>
          </w:p>
        </w:tc>
      </w:tr>
      <w:tr w:rsidR="00CB66B4" w:rsidRPr="00F6764D" w:rsidTr="00A87E8C">
        <w:trPr>
          <w:trHeight w:val="559"/>
          <w:jc w:val="center"/>
        </w:trPr>
        <w:tc>
          <w:tcPr>
            <w:tcW w:w="233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رقم قرار مجلس الكلية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رقم الجلسة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القرار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t>/     /     14هـ</w:t>
            </w:r>
          </w:p>
        </w:tc>
        <w:tc>
          <w:tcPr>
            <w:tcW w:w="958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66B4" w:rsidRPr="00F6764D" w:rsidTr="00A87E8C">
        <w:trPr>
          <w:trHeight w:val="1313"/>
          <w:jc w:val="center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B66B4" w:rsidRPr="00F6764D" w:rsidRDefault="00CB66B4" w:rsidP="00A87E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764D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مبررات إعادة القيد</w:t>
            </w:r>
          </w:p>
        </w:tc>
        <w:tc>
          <w:tcPr>
            <w:tcW w:w="7623" w:type="dxa"/>
            <w:gridSpan w:val="19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764D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6"/>
                <w:szCs w:val="6"/>
                <w:rtl/>
              </w:rPr>
            </w:pP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764D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6"/>
                <w:szCs w:val="6"/>
                <w:rtl/>
              </w:rPr>
            </w:pP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764D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6"/>
                <w:szCs w:val="6"/>
                <w:rtl/>
              </w:rPr>
            </w:pP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764D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14"/>
                <w:szCs w:val="14"/>
                <w:rtl/>
              </w:rPr>
            </w:pPr>
          </w:p>
        </w:tc>
        <w:tc>
          <w:tcPr>
            <w:tcW w:w="9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B66B4" w:rsidRPr="00F6764D" w:rsidRDefault="00CB66B4" w:rsidP="00A87E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B66B4" w:rsidRPr="00F6764D" w:rsidRDefault="00CB66B4" w:rsidP="00CB66B4">
      <w:pPr>
        <w:spacing w:line="240" w:lineRule="exact"/>
        <w:jc w:val="lowKashida"/>
        <w:rPr>
          <w:rFonts w:ascii="Sakkal Majalla" w:hAnsi="Sakkal Majalla" w:cs="Sakkal Majalla"/>
          <w:sz w:val="22"/>
          <w:szCs w:val="22"/>
          <w:rtl/>
        </w:rPr>
      </w:pPr>
      <w:r w:rsidRPr="00F6764D">
        <w:rPr>
          <w:rFonts w:ascii="Sakkal Majalla" w:hAnsi="Sakkal Majalla" w:cs="Sakkal Majalla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130810</wp:posOffset>
                </wp:positionV>
                <wp:extent cx="2283460" cy="1052195"/>
                <wp:effectExtent l="0" t="0" r="381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66B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عميد الكلية </w:t>
                            </w:r>
                          </w:p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CB66B4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الاسم: </w:t>
                            </w:r>
                            <w:r w:rsidRPr="00CB66B4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</w:t>
                            </w:r>
                          </w:p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CB66B4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التوقيع: </w:t>
                            </w:r>
                            <w:r w:rsidRPr="00CB66B4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0pt;margin-top:10.3pt;width:179.8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" stroked="f">
                <v:textbox>
                  <w:txbxContent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B66B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عميد الكلية </w:t>
                      </w:r>
                    </w:p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CB66B4">
                        <w:rPr>
                          <w:rFonts w:ascii="Sakkal Majalla" w:hAnsi="Sakkal Majalla" w:cs="Sakkal Majalla"/>
                          <w:rtl/>
                        </w:rPr>
                        <w:t xml:space="preserve">الاسم: </w:t>
                      </w:r>
                      <w:r w:rsidRPr="00CB66B4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....................................................................</w:t>
                      </w:r>
                    </w:p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CB66B4">
                        <w:rPr>
                          <w:rFonts w:ascii="Sakkal Majalla" w:hAnsi="Sakkal Majalla" w:cs="Sakkal Majalla"/>
                          <w:rtl/>
                        </w:rPr>
                        <w:t xml:space="preserve">التوقيع: </w:t>
                      </w:r>
                      <w:r w:rsidRPr="00CB66B4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6764D">
        <w:rPr>
          <w:rFonts w:ascii="Sakkal Majalla" w:hAnsi="Sakkal Majalla" w:cs="Sakkal Majalla"/>
          <w:sz w:val="22"/>
          <w:szCs w:val="22"/>
        </w:rPr>
        <w:t xml:space="preserve">  </w:t>
      </w:r>
      <w:r w:rsidRPr="00F6764D">
        <w:rPr>
          <w:rFonts w:ascii="Sakkal Majalla" w:hAnsi="Sakkal Majalla" w:cs="Sakkal Majalla"/>
          <w:sz w:val="22"/>
          <w:szCs w:val="22"/>
        </w:rPr>
        <w:sym w:font="Wingdings" w:char="F06C"/>
      </w:r>
      <w:r w:rsidRPr="00F6764D">
        <w:rPr>
          <w:rFonts w:ascii="Sakkal Majalla" w:hAnsi="Sakkal Majalla" w:cs="Sakkal Majalla"/>
          <w:sz w:val="22"/>
          <w:szCs w:val="22"/>
        </w:rPr>
        <w:t xml:space="preserve">      </w:t>
      </w:r>
      <w:r w:rsidRPr="00F6764D">
        <w:rPr>
          <w:rFonts w:ascii="Sakkal Majalla" w:hAnsi="Sakkal Majalla" w:cs="Sakkal Majalla"/>
          <w:sz w:val="22"/>
          <w:szCs w:val="22"/>
          <w:rtl/>
        </w:rPr>
        <w:t>على الكلية إرفاق كشف درجات للطالب.</w:t>
      </w:r>
    </w:p>
    <w:p w:rsidR="00CB66B4" w:rsidRPr="00F6764D" w:rsidRDefault="00CB66B4" w:rsidP="00CB66B4">
      <w:pPr>
        <w:spacing w:line="240" w:lineRule="exact"/>
        <w:jc w:val="lowKashida"/>
        <w:rPr>
          <w:rFonts w:ascii="Sakkal Majalla" w:hAnsi="Sakkal Majalla" w:cs="Sakkal Majalla"/>
          <w:sz w:val="18"/>
          <w:szCs w:val="18"/>
          <w:rtl/>
        </w:rPr>
      </w:pPr>
      <w:r w:rsidRPr="00F6764D">
        <w:rPr>
          <w:rFonts w:ascii="Sakkal Majalla" w:hAnsi="Sakkal Majalla" w:cs="Sakkal Majalla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5080</wp:posOffset>
                </wp:positionV>
                <wp:extent cx="2527300" cy="1052195"/>
                <wp:effectExtent l="0" t="0" r="635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66B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CB66B4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الاسم: </w:t>
                            </w:r>
                            <w:r w:rsidRPr="00CB66B4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</w:t>
                            </w:r>
                          </w:p>
                          <w:p w:rsidR="00CB66B4" w:rsidRPr="00CB66B4" w:rsidRDefault="00CB66B4" w:rsidP="00CB66B4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CB66B4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التوقيع: </w:t>
                            </w:r>
                            <w:r w:rsidRPr="00CB66B4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47.35pt;margin-top:.4pt;width:199pt;height:8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" stroked="f">
                <v:textbox>
                  <w:txbxContent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B66B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وكيل الكلية للدراسات العليا والبحث العلمي</w:t>
                      </w:r>
                    </w:p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CB66B4">
                        <w:rPr>
                          <w:rFonts w:ascii="Sakkal Majalla" w:hAnsi="Sakkal Majalla" w:cs="Sakkal Majalla"/>
                          <w:rtl/>
                        </w:rPr>
                        <w:t xml:space="preserve">الاسم: </w:t>
                      </w:r>
                      <w:r w:rsidRPr="00CB66B4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....................................................................</w:t>
                      </w:r>
                    </w:p>
                    <w:p w:rsidR="00CB66B4" w:rsidRPr="00CB66B4" w:rsidRDefault="00CB66B4" w:rsidP="00CB66B4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CB66B4">
                        <w:rPr>
                          <w:rFonts w:ascii="Sakkal Majalla" w:hAnsi="Sakkal Majalla" w:cs="Sakkal Majalla"/>
                          <w:rtl/>
                        </w:rPr>
                        <w:t xml:space="preserve">التوقيع: </w:t>
                      </w:r>
                      <w:r w:rsidRPr="00CB66B4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17438" w:rsidRDefault="00F17438">
      <w:pPr>
        <w:rPr>
          <w:rFonts w:hint="cs"/>
        </w:rPr>
      </w:pPr>
      <w:bookmarkStart w:id="0" w:name="_GoBack"/>
      <w:bookmarkEnd w:id="0"/>
    </w:p>
    <w:sectPr w:rsidR="00F17438" w:rsidSect="00156CBA">
      <w:headerReference w:type="default" r:id="rId6"/>
      <w:pgSz w:w="11906" w:h="16838"/>
      <w:pgMar w:top="899" w:right="198" w:bottom="1440" w:left="19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2C" w:rsidRDefault="005D762C" w:rsidP="00CB66B4">
      <w:r>
        <w:separator/>
      </w:r>
    </w:p>
  </w:endnote>
  <w:endnote w:type="continuationSeparator" w:id="0">
    <w:p w:rsidR="005D762C" w:rsidRDefault="005D762C" w:rsidP="00CB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2C" w:rsidRDefault="005D762C" w:rsidP="00CB66B4">
      <w:r>
        <w:separator/>
      </w:r>
    </w:p>
  </w:footnote>
  <w:footnote w:type="continuationSeparator" w:id="0">
    <w:p w:rsidR="005D762C" w:rsidRDefault="005D762C" w:rsidP="00CB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F7" w:rsidRDefault="00CB66B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ge">
            <wp:align>top</wp:align>
          </wp:positionV>
          <wp:extent cx="7307580" cy="1143000"/>
          <wp:effectExtent l="0" t="0" r="7620" b="0"/>
          <wp:wrapSquare wrapText="bothSides"/>
          <wp:docPr id="3" name="صورة 3" descr="C:\Users\dpsps\OneDrive\الصور\الترويسه النهائية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sps\OneDrive\الصور\الترويسه النهائية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4"/>
    <w:rsid w:val="004D4DD0"/>
    <w:rsid w:val="005D762C"/>
    <w:rsid w:val="00CB66B4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702B14"/>
  <w15:chartTrackingRefBased/>
  <w15:docId w15:val="{605D0F37-6431-41A1-A562-F69215F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66B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CB66B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B66B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B66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Graduate Studies PSAU</dc:creator>
  <cp:keywords/>
  <dc:description/>
  <cp:lastModifiedBy>Deanship of Graduate Studies PSAU</cp:lastModifiedBy>
  <cp:revision>1</cp:revision>
  <dcterms:created xsi:type="dcterms:W3CDTF">2023-11-06T07:53:00Z</dcterms:created>
  <dcterms:modified xsi:type="dcterms:W3CDTF">2023-11-06T07:58:00Z</dcterms:modified>
</cp:coreProperties>
</file>